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72D49" w14:textId="77777777" w:rsidR="00DF6751" w:rsidRDefault="00DF6751" w:rsidP="00DF6751">
      <w:pPr>
        <w:shd w:val="clear" w:color="auto" w:fill="D99694" w:themeFill="accent2" w:themeFillTint="99"/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510C7D">
        <w:rPr>
          <w:b/>
          <w:sz w:val="32"/>
          <w:szCs w:val="32"/>
        </w:rPr>
        <w:t>TRI-STATE PRODUCTS</w:t>
      </w:r>
    </w:p>
    <w:p w14:paraId="3B312E39" w14:textId="77777777" w:rsidR="00DF6751" w:rsidRDefault="00DF6751" w:rsidP="00DF6751">
      <w:pPr>
        <w:shd w:val="clear" w:color="auto" w:fill="E6B9B8" w:themeFill="accent2" w:themeFillTint="66"/>
        <w:spacing w:after="0" w:line="240" w:lineRule="auto"/>
        <w:jc w:val="center"/>
        <w:rPr>
          <w:b/>
          <w:sz w:val="32"/>
          <w:szCs w:val="32"/>
        </w:rPr>
      </w:pPr>
      <w:r w:rsidRPr="00510C7D">
        <w:rPr>
          <w:b/>
          <w:sz w:val="32"/>
          <w:szCs w:val="32"/>
        </w:rPr>
        <w:t>Sales Division</w:t>
      </w:r>
    </w:p>
    <w:p w14:paraId="68C71F57" w14:textId="77777777" w:rsidR="00DF6751" w:rsidRDefault="00DF6751" w:rsidP="00DF6751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F6751" w14:paraId="2645269D" w14:textId="77777777" w:rsidTr="00690E89">
        <w:tc>
          <w:tcPr>
            <w:tcW w:w="3192" w:type="dxa"/>
          </w:tcPr>
          <w:p w14:paraId="3A0A3641" w14:textId="77777777" w:rsidR="00DF6751" w:rsidRDefault="00DF6751" w:rsidP="00690E89">
            <w:r>
              <w:t>Salesperson</w:t>
            </w:r>
          </w:p>
        </w:tc>
        <w:tc>
          <w:tcPr>
            <w:tcW w:w="3192" w:type="dxa"/>
          </w:tcPr>
          <w:p w14:paraId="34D039CD" w14:textId="77777777" w:rsidR="00DF6751" w:rsidRDefault="00DF6751" w:rsidP="00DF6751">
            <w:r>
              <w:t>Sales, 20</w:t>
            </w:r>
            <w:r>
              <w:t>1</w:t>
            </w:r>
            <w:r>
              <w:t>0</w:t>
            </w:r>
          </w:p>
        </w:tc>
        <w:tc>
          <w:tcPr>
            <w:tcW w:w="3192" w:type="dxa"/>
          </w:tcPr>
          <w:p w14:paraId="33462D50" w14:textId="77777777" w:rsidR="00DF6751" w:rsidRDefault="00DF6751" w:rsidP="00DF6751">
            <w:r>
              <w:t>Sales, 201</w:t>
            </w:r>
            <w:r>
              <w:t>1</w:t>
            </w:r>
          </w:p>
        </w:tc>
      </w:tr>
      <w:tr w:rsidR="00DF6751" w14:paraId="178E0989" w14:textId="77777777" w:rsidTr="00690E89">
        <w:tc>
          <w:tcPr>
            <w:tcW w:w="3192" w:type="dxa"/>
          </w:tcPr>
          <w:p w14:paraId="45E712A0" w14:textId="77777777" w:rsidR="00DF6751" w:rsidRDefault="00DF6751" w:rsidP="00690E89">
            <w:r>
              <w:t>Novak, Diana</w:t>
            </w:r>
          </w:p>
        </w:tc>
        <w:tc>
          <w:tcPr>
            <w:tcW w:w="3192" w:type="dxa"/>
          </w:tcPr>
          <w:p w14:paraId="4CC269CD" w14:textId="77777777" w:rsidR="00DF6751" w:rsidRDefault="00DF6751" w:rsidP="00690E89">
            <w:r>
              <w:t>$543,241</w:t>
            </w:r>
          </w:p>
        </w:tc>
        <w:tc>
          <w:tcPr>
            <w:tcW w:w="3192" w:type="dxa"/>
          </w:tcPr>
          <w:p w14:paraId="5961C9F8" w14:textId="77777777" w:rsidR="00DF6751" w:rsidRDefault="00DF6751" w:rsidP="00690E89">
            <w:r>
              <w:t>$651,438</w:t>
            </w:r>
          </w:p>
        </w:tc>
      </w:tr>
      <w:tr w:rsidR="00DF6751" w14:paraId="33487DC6" w14:textId="77777777" w:rsidTr="00690E89">
        <w:tc>
          <w:tcPr>
            <w:tcW w:w="3192" w:type="dxa"/>
          </w:tcPr>
          <w:p w14:paraId="3F108976" w14:textId="77777777" w:rsidR="00DF6751" w:rsidRDefault="00DF6751" w:rsidP="00690E89">
            <w:proofErr w:type="spellStart"/>
            <w:r>
              <w:t>Kurkova</w:t>
            </w:r>
            <w:proofErr w:type="spellEnd"/>
            <w:r>
              <w:t>, Martina</w:t>
            </w:r>
          </w:p>
        </w:tc>
        <w:tc>
          <w:tcPr>
            <w:tcW w:w="3192" w:type="dxa"/>
          </w:tcPr>
          <w:p w14:paraId="787652A6" w14:textId="77777777" w:rsidR="00DF6751" w:rsidRDefault="00DF6751" w:rsidP="00690E89">
            <w:r>
              <w:t>$490,310</w:t>
            </w:r>
          </w:p>
        </w:tc>
        <w:tc>
          <w:tcPr>
            <w:tcW w:w="3192" w:type="dxa"/>
          </w:tcPr>
          <w:p w14:paraId="6E4DA1E3" w14:textId="77777777" w:rsidR="00DF6751" w:rsidRDefault="00DF6751" w:rsidP="00690E89">
            <w:r>
              <w:t>$476,005</w:t>
            </w:r>
          </w:p>
        </w:tc>
      </w:tr>
      <w:tr w:rsidR="00DF6751" w14:paraId="68328951" w14:textId="77777777" w:rsidTr="00690E89">
        <w:tc>
          <w:tcPr>
            <w:tcW w:w="3192" w:type="dxa"/>
          </w:tcPr>
          <w:p w14:paraId="7F0DD597" w14:textId="77777777" w:rsidR="00DF6751" w:rsidRDefault="00DF6751" w:rsidP="00690E89">
            <w:proofErr w:type="spellStart"/>
            <w:r>
              <w:t>Lagasa</w:t>
            </w:r>
            <w:proofErr w:type="spellEnd"/>
            <w:r>
              <w:t>, Brianna</w:t>
            </w:r>
          </w:p>
        </w:tc>
        <w:tc>
          <w:tcPr>
            <w:tcW w:w="3192" w:type="dxa"/>
          </w:tcPr>
          <w:p w14:paraId="50C7F8B1" w14:textId="77777777" w:rsidR="00DF6751" w:rsidRDefault="00DF6751" w:rsidP="00690E89">
            <w:r>
              <w:t>$294,653</w:t>
            </w:r>
          </w:p>
        </w:tc>
        <w:tc>
          <w:tcPr>
            <w:tcW w:w="3192" w:type="dxa"/>
          </w:tcPr>
          <w:p w14:paraId="229C7B4A" w14:textId="77777777" w:rsidR="00DF6751" w:rsidRDefault="00DF6751" w:rsidP="00690E89">
            <w:r>
              <w:t>$300,211</w:t>
            </w:r>
          </w:p>
        </w:tc>
      </w:tr>
      <w:tr w:rsidR="00DF6751" w14:paraId="7DB09867" w14:textId="77777777" w:rsidTr="00690E89">
        <w:tc>
          <w:tcPr>
            <w:tcW w:w="3192" w:type="dxa"/>
          </w:tcPr>
          <w:p w14:paraId="75CAD48B" w14:textId="77777777" w:rsidR="00DF6751" w:rsidRDefault="00DF6751" w:rsidP="00690E89">
            <w:r>
              <w:t>Whittier, Michelle</w:t>
            </w:r>
          </w:p>
        </w:tc>
        <w:tc>
          <w:tcPr>
            <w:tcW w:w="3192" w:type="dxa"/>
          </w:tcPr>
          <w:p w14:paraId="0148DCD3" w14:textId="77777777" w:rsidR="00DF6751" w:rsidRDefault="00DF6751" w:rsidP="00690E89">
            <w:r>
              <w:t>$395,630</w:t>
            </w:r>
          </w:p>
        </w:tc>
        <w:tc>
          <w:tcPr>
            <w:tcW w:w="3192" w:type="dxa"/>
          </w:tcPr>
          <w:p w14:paraId="634C3596" w14:textId="77777777" w:rsidR="00DF6751" w:rsidRDefault="00DF6751" w:rsidP="00690E89">
            <w:r>
              <w:t>$376,522</w:t>
            </w:r>
          </w:p>
        </w:tc>
      </w:tr>
      <w:tr w:rsidR="00DF6751" w14:paraId="1F14B91E" w14:textId="77777777" w:rsidTr="00690E89">
        <w:tc>
          <w:tcPr>
            <w:tcW w:w="3192" w:type="dxa"/>
          </w:tcPr>
          <w:p w14:paraId="7AD395B6" w14:textId="77777777" w:rsidR="00DF6751" w:rsidRDefault="00DF6751" w:rsidP="00690E89">
            <w:r>
              <w:t>Byers, Darren</w:t>
            </w:r>
          </w:p>
        </w:tc>
        <w:tc>
          <w:tcPr>
            <w:tcW w:w="3192" w:type="dxa"/>
          </w:tcPr>
          <w:p w14:paraId="22234F58" w14:textId="77777777" w:rsidR="00DF6751" w:rsidRDefault="00DF6751" w:rsidP="00690E89">
            <w:r>
              <w:t>$490,655</w:t>
            </w:r>
          </w:p>
        </w:tc>
        <w:tc>
          <w:tcPr>
            <w:tcW w:w="3192" w:type="dxa"/>
          </w:tcPr>
          <w:p w14:paraId="3FA7AFEC" w14:textId="77777777" w:rsidR="00DF6751" w:rsidRDefault="00DF6751" w:rsidP="00690E89">
            <w:r>
              <w:t>$500,210</w:t>
            </w:r>
          </w:p>
        </w:tc>
      </w:tr>
      <w:tr w:rsidR="00DF6751" w14:paraId="394AD0BC" w14:textId="77777777" w:rsidTr="00690E89">
        <w:tc>
          <w:tcPr>
            <w:tcW w:w="3192" w:type="dxa"/>
          </w:tcPr>
          <w:p w14:paraId="790E7934" w14:textId="77777777" w:rsidR="00DF6751" w:rsidRDefault="00DF6751" w:rsidP="00690E89">
            <w:r>
              <w:t>Guthrie, Jonathon</w:t>
            </w:r>
          </w:p>
        </w:tc>
        <w:tc>
          <w:tcPr>
            <w:tcW w:w="3192" w:type="dxa"/>
          </w:tcPr>
          <w:p w14:paraId="3B4CC0C5" w14:textId="77777777" w:rsidR="00DF6751" w:rsidRDefault="00DF6751" w:rsidP="00690E89">
            <w:r>
              <w:t>$623,214</w:t>
            </w:r>
          </w:p>
        </w:tc>
        <w:tc>
          <w:tcPr>
            <w:tcW w:w="3192" w:type="dxa"/>
          </w:tcPr>
          <w:p w14:paraId="0A8C093B" w14:textId="77777777" w:rsidR="00DF6751" w:rsidRDefault="00DF6751" w:rsidP="00690E89">
            <w:r>
              <w:t>$635,099</w:t>
            </w:r>
          </w:p>
        </w:tc>
      </w:tr>
      <w:tr w:rsidR="00DF6751" w14:paraId="12980C0F" w14:textId="77777777" w:rsidTr="00690E89">
        <w:tc>
          <w:tcPr>
            <w:tcW w:w="3192" w:type="dxa"/>
          </w:tcPr>
          <w:p w14:paraId="06368DE6" w14:textId="77777777" w:rsidR="00DF6751" w:rsidRDefault="00DF6751" w:rsidP="00690E89">
            <w:proofErr w:type="spellStart"/>
            <w:r>
              <w:t>Sogura</w:t>
            </w:r>
            <w:proofErr w:type="spellEnd"/>
            <w:r>
              <w:t>, Jeffrey</w:t>
            </w:r>
          </w:p>
        </w:tc>
        <w:tc>
          <w:tcPr>
            <w:tcW w:w="3192" w:type="dxa"/>
          </w:tcPr>
          <w:p w14:paraId="75EE5C9C" w14:textId="77777777" w:rsidR="00DF6751" w:rsidRDefault="00DF6751" w:rsidP="00690E89">
            <w:r>
              <w:t>$375,630</w:t>
            </w:r>
          </w:p>
        </w:tc>
        <w:tc>
          <w:tcPr>
            <w:tcW w:w="3192" w:type="dxa"/>
          </w:tcPr>
          <w:p w14:paraId="5463C561" w14:textId="77777777" w:rsidR="00DF6751" w:rsidRDefault="00DF6751" w:rsidP="00690E89">
            <w:r>
              <w:t>$399,120</w:t>
            </w:r>
          </w:p>
        </w:tc>
      </w:tr>
      <w:tr w:rsidR="00DF6751" w14:paraId="2726B50D" w14:textId="77777777" w:rsidTr="00690E89">
        <w:tc>
          <w:tcPr>
            <w:tcW w:w="3192" w:type="dxa"/>
          </w:tcPr>
          <w:p w14:paraId="6E134B8D" w14:textId="77777777" w:rsidR="00DF6751" w:rsidRDefault="00DF6751" w:rsidP="00690E89">
            <w:r>
              <w:t>Total</w:t>
            </w:r>
          </w:p>
        </w:tc>
        <w:tc>
          <w:tcPr>
            <w:tcW w:w="3192" w:type="dxa"/>
          </w:tcPr>
          <w:p w14:paraId="75465196" w14:textId="77777777" w:rsidR="00DF6751" w:rsidRDefault="00DF6751" w:rsidP="00690E89"/>
        </w:tc>
        <w:tc>
          <w:tcPr>
            <w:tcW w:w="3192" w:type="dxa"/>
          </w:tcPr>
          <w:p w14:paraId="25B4E0F4" w14:textId="77777777" w:rsidR="00DF6751" w:rsidRDefault="00DF6751" w:rsidP="00690E89"/>
        </w:tc>
      </w:tr>
      <w:tr w:rsidR="00DF6751" w14:paraId="5FA67E95" w14:textId="77777777" w:rsidTr="00690E89">
        <w:tc>
          <w:tcPr>
            <w:tcW w:w="3192" w:type="dxa"/>
          </w:tcPr>
          <w:p w14:paraId="12FC8759" w14:textId="77777777" w:rsidR="00DF6751" w:rsidRDefault="00DF6751" w:rsidP="00690E89">
            <w:r>
              <w:t>Average</w:t>
            </w:r>
          </w:p>
        </w:tc>
        <w:tc>
          <w:tcPr>
            <w:tcW w:w="3192" w:type="dxa"/>
          </w:tcPr>
          <w:p w14:paraId="7CE109B7" w14:textId="77777777" w:rsidR="00DF6751" w:rsidRDefault="00DF6751" w:rsidP="00690E89"/>
        </w:tc>
        <w:tc>
          <w:tcPr>
            <w:tcW w:w="3192" w:type="dxa"/>
          </w:tcPr>
          <w:p w14:paraId="603EAE02" w14:textId="77777777" w:rsidR="00DF6751" w:rsidRDefault="00DF6751" w:rsidP="00690E89"/>
        </w:tc>
      </w:tr>
      <w:tr w:rsidR="00DF6751" w14:paraId="5A422999" w14:textId="77777777" w:rsidTr="00690E89">
        <w:tc>
          <w:tcPr>
            <w:tcW w:w="3192" w:type="dxa"/>
          </w:tcPr>
          <w:p w14:paraId="1152FDA3" w14:textId="77777777" w:rsidR="00DF6751" w:rsidRDefault="00DF6751" w:rsidP="00690E89">
            <w:r>
              <w:t>Top Sales</w:t>
            </w:r>
          </w:p>
        </w:tc>
        <w:tc>
          <w:tcPr>
            <w:tcW w:w="3192" w:type="dxa"/>
          </w:tcPr>
          <w:p w14:paraId="37D91215" w14:textId="77777777" w:rsidR="00DF6751" w:rsidRDefault="00DF6751" w:rsidP="00690E89"/>
        </w:tc>
        <w:tc>
          <w:tcPr>
            <w:tcW w:w="3192" w:type="dxa"/>
          </w:tcPr>
          <w:p w14:paraId="1D978E7E" w14:textId="77777777" w:rsidR="00DF6751" w:rsidRDefault="00DF6751" w:rsidP="00690E89"/>
        </w:tc>
      </w:tr>
    </w:tbl>
    <w:p w14:paraId="3742CAC5" w14:textId="77777777" w:rsidR="00DF6751" w:rsidRDefault="00DF6751" w:rsidP="00DF67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6"/>
        <w:gridCol w:w="1579"/>
        <w:gridCol w:w="1646"/>
        <w:gridCol w:w="1599"/>
        <w:gridCol w:w="1634"/>
        <w:gridCol w:w="1482"/>
      </w:tblGrid>
      <w:tr w:rsidR="00DF6751" w14:paraId="376D17FE" w14:textId="77777777" w:rsidTr="00690E89">
        <w:tc>
          <w:tcPr>
            <w:tcW w:w="1636" w:type="dxa"/>
          </w:tcPr>
          <w:p w14:paraId="1869A888" w14:textId="77777777" w:rsidR="00DF6751" w:rsidRDefault="00DF6751" w:rsidP="00690E89">
            <w:r>
              <w:t>Region</w:t>
            </w:r>
          </w:p>
        </w:tc>
        <w:tc>
          <w:tcPr>
            <w:tcW w:w="1579" w:type="dxa"/>
          </w:tcPr>
          <w:p w14:paraId="28732F64" w14:textId="77777777" w:rsidR="00DF6751" w:rsidRDefault="00DF6751" w:rsidP="00690E89">
            <w:r>
              <w:t>First Qtr.</w:t>
            </w:r>
          </w:p>
        </w:tc>
        <w:tc>
          <w:tcPr>
            <w:tcW w:w="1646" w:type="dxa"/>
          </w:tcPr>
          <w:p w14:paraId="65EDDBD4" w14:textId="77777777" w:rsidR="00DF6751" w:rsidRDefault="00DF6751" w:rsidP="00690E89">
            <w:r>
              <w:t>Second Qtr.</w:t>
            </w:r>
          </w:p>
        </w:tc>
        <w:tc>
          <w:tcPr>
            <w:tcW w:w="1599" w:type="dxa"/>
          </w:tcPr>
          <w:p w14:paraId="71173F4F" w14:textId="77777777" w:rsidR="00DF6751" w:rsidRDefault="00DF6751" w:rsidP="00690E89">
            <w:r>
              <w:t>Third Qtr.</w:t>
            </w:r>
          </w:p>
        </w:tc>
        <w:tc>
          <w:tcPr>
            <w:tcW w:w="1634" w:type="dxa"/>
          </w:tcPr>
          <w:p w14:paraId="23E4BE19" w14:textId="77777777" w:rsidR="00DF6751" w:rsidRDefault="00DF6751" w:rsidP="00690E89">
            <w:r>
              <w:t>Fourth Qtr.</w:t>
            </w:r>
          </w:p>
        </w:tc>
        <w:tc>
          <w:tcPr>
            <w:tcW w:w="1482" w:type="dxa"/>
          </w:tcPr>
          <w:p w14:paraId="195D9D6D" w14:textId="77777777" w:rsidR="00DF6751" w:rsidRDefault="00DF6751" w:rsidP="00690E89">
            <w:r>
              <w:t>Total</w:t>
            </w:r>
          </w:p>
        </w:tc>
      </w:tr>
      <w:tr w:rsidR="00DF6751" w14:paraId="4CCCE2E4" w14:textId="77777777" w:rsidTr="00690E89">
        <w:tc>
          <w:tcPr>
            <w:tcW w:w="1636" w:type="dxa"/>
          </w:tcPr>
          <w:p w14:paraId="6F3E4A5B" w14:textId="77777777" w:rsidR="00DF6751" w:rsidRDefault="00DF6751" w:rsidP="00690E89">
            <w:r>
              <w:t>Northwest</w:t>
            </w:r>
          </w:p>
        </w:tc>
        <w:tc>
          <w:tcPr>
            <w:tcW w:w="1579" w:type="dxa"/>
          </w:tcPr>
          <w:p w14:paraId="43B77227" w14:textId="77777777" w:rsidR="00DF6751" w:rsidRDefault="00DF6751" w:rsidP="00690E89">
            <w:r>
              <w:t>$125,430</w:t>
            </w:r>
          </w:p>
        </w:tc>
        <w:tc>
          <w:tcPr>
            <w:tcW w:w="1646" w:type="dxa"/>
          </w:tcPr>
          <w:p w14:paraId="6FA32DFD" w14:textId="77777777" w:rsidR="00DF6751" w:rsidRDefault="00DF6751" w:rsidP="00690E89">
            <w:r>
              <w:t>$157,090</w:t>
            </w:r>
          </w:p>
        </w:tc>
        <w:tc>
          <w:tcPr>
            <w:tcW w:w="1599" w:type="dxa"/>
          </w:tcPr>
          <w:p w14:paraId="62282B5C" w14:textId="77777777" w:rsidR="00DF6751" w:rsidRDefault="00DF6751" w:rsidP="00690E89">
            <w:r>
              <w:t>$139,239</w:t>
            </w:r>
          </w:p>
        </w:tc>
        <w:tc>
          <w:tcPr>
            <w:tcW w:w="1634" w:type="dxa"/>
          </w:tcPr>
          <w:p w14:paraId="3A144A34" w14:textId="77777777" w:rsidR="00DF6751" w:rsidRDefault="00DF6751" w:rsidP="00690E89">
            <w:r>
              <w:t>$120,340</w:t>
            </w:r>
          </w:p>
        </w:tc>
        <w:tc>
          <w:tcPr>
            <w:tcW w:w="1482" w:type="dxa"/>
          </w:tcPr>
          <w:p w14:paraId="376F884E" w14:textId="77777777" w:rsidR="00DF6751" w:rsidRDefault="00DF6751" w:rsidP="00690E89"/>
        </w:tc>
      </w:tr>
      <w:tr w:rsidR="00DF6751" w14:paraId="671EF927" w14:textId="77777777" w:rsidTr="00690E89">
        <w:tc>
          <w:tcPr>
            <w:tcW w:w="1636" w:type="dxa"/>
          </w:tcPr>
          <w:p w14:paraId="6B291466" w14:textId="77777777" w:rsidR="00DF6751" w:rsidRDefault="00DF6751" w:rsidP="00690E89">
            <w:r>
              <w:t>Southwest</w:t>
            </w:r>
          </w:p>
        </w:tc>
        <w:tc>
          <w:tcPr>
            <w:tcW w:w="1579" w:type="dxa"/>
          </w:tcPr>
          <w:p w14:paraId="22008983" w14:textId="77777777" w:rsidR="00DF6751" w:rsidRDefault="00DF6751" w:rsidP="00690E89">
            <w:r>
              <w:t>$133,450</w:t>
            </w:r>
          </w:p>
        </w:tc>
        <w:tc>
          <w:tcPr>
            <w:tcW w:w="1646" w:type="dxa"/>
          </w:tcPr>
          <w:p w14:paraId="09A83531" w14:textId="77777777" w:rsidR="00DF6751" w:rsidRDefault="00DF6751" w:rsidP="00690E89">
            <w:r>
              <w:t>$143,103</w:t>
            </w:r>
          </w:p>
        </w:tc>
        <w:tc>
          <w:tcPr>
            <w:tcW w:w="1599" w:type="dxa"/>
          </w:tcPr>
          <w:p w14:paraId="150D6109" w14:textId="77777777" w:rsidR="00DF6751" w:rsidRDefault="00DF6751" w:rsidP="00690E89">
            <w:r>
              <w:t>$153,780</w:t>
            </w:r>
          </w:p>
        </w:tc>
        <w:tc>
          <w:tcPr>
            <w:tcW w:w="1634" w:type="dxa"/>
          </w:tcPr>
          <w:p w14:paraId="3D504DA4" w14:textId="77777777" w:rsidR="00DF6751" w:rsidRDefault="00DF6751" w:rsidP="00690E89">
            <w:r>
              <w:t>$142,498</w:t>
            </w:r>
          </w:p>
        </w:tc>
        <w:tc>
          <w:tcPr>
            <w:tcW w:w="1482" w:type="dxa"/>
          </w:tcPr>
          <w:p w14:paraId="4CBF6F55" w14:textId="77777777" w:rsidR="00DF6751" w:rsidRDefault="00DF6751" w:rsidP="00690E89"/>
        </w:tc>
      </w:tr>
      <w:tr w:rsidR="00DF6751" w14:paraId="143647A9" w14:textId="77777777" w:rsidTr="00690E89">
        <w:tc>
          <w:tcPr>
            <w:tcW w:w="1636" w:type="dxa"/>
          </w:tcPr>
          <w:p w14:paraId="2A492EE0" w14:textId="77777777" w:rsidR="00DF6751" w:rsidRDefault="00DF6751" w:rsidP="00690E89">
            <w:r>
              <w:t>Northeast</w:t>
            </w:r>
          </w:p>
        </w:tc>
        <w:tc>
          <w:tcPr>
            <w:tcW w:w="1579" w:type="dxa"/>
          </w:tcPr>
          <w:p w14:paraId="54981BD1" w14:textId="77777777" w:rsidR="00DF6751" w:rsidRDefault="00DF6751" w:rsidP="00690E89">
            <w:r>
              <w:t>$275,340</w:t>
            </w:r>
          </w:p>
        </w:tc>
        <w:tc>
          <w:tcPr>
            <w:tcW w:w="1646" w:type="dxa"/>
          </w:tcPr>
          <w:p w14:paraId="6A7015F6" w14:textId="77777777" w:rsidR="00DF6751" w:rsidRDefault="00DF6751" w:rsidP="00690E89">
            <w:r>
              <w:t>$299,342</w:t>
            </w:r>
          </w:p>
        </w:tc>
        <w:tc>
          <w:tcPr>
            <w:tcW w:w="1599" w:type="dxa"/>
          </w:tcPr>
          <w:p w14:paraId="690773ED" w14:textId="77777777" w:rsidR="00DF6751" w:rsidRDefault="00DF6751" w:rsidP="00690E89">
            <w:r>
              <w:t>$278,098</w:t>
            </w:r>
          </w:p>
        </w:tc>
        <w:tc>
          <w:tcPr>
            <w:tcW w:w="1634" w:type="dxa"/>
          </w:tcPr>
          <w:p w14:paraId="5DF74B13" w14:textId="77777777" w:rsidR="00DF6751" w:rsidRDefault="00DF6751" w:rsidP="00690E89">
            <w:r>
              <w:t>$266,593</w:t>
            </w:r>
          </w:p>
        </w:tc>
        <w:tc>
          <w:tcPr>
            <w:tcW w:w="1482" w:type="dxa"/>
          </w:tcPr>
          <w:p w14:paraId="7307FB08" w14:textId="77777777" w:rsidR="00DF6751" w:rsidRDefault="00DF6751" w:rsidP="00690E89"/>
        </w:tc>
      </w:tr>
      <w:tr w:rsidR="00DF6751" w14:paraId="4574B7EB" w14:textId="77777777" w:rsidTr="00690E89">
        <w:tc>
          <w:tcPr>
            <w:tcW w:w="1636" w:type="dxa"/>
          </w:tcPr>
          <w:p w14:paraId="0167EB80" w14:textId="77777777" w:rsidR="00DF6751" w:rsidRDefault="00DF6751" w:rsidP="00690E89">
            <w:r>
              <w:t>Southeast</w:t>
            </w:r>
          </w:p>
        </w:tc>
        <w:tc>
          <w:tcPr>
            <w:tcW w:w="1579" w:type="dxa"/>
          </w:tcPr>
          <w:p w14:paraId="0AC23D75" w14:textId="77777777" w:rsidR="00DF6751" w:rsidRDefault="00DF6751" w:rsidP="00690E89">
            <w:r>
              <w:t>$211,349</w:t>
            </w:r>
          </w:p>
        </w:tc>
        <w:tc>
          <w:tcPr>
            <w:tcW w:w="1646" w:type="dxa"/>
          </w:tcPr>
          <w:p w14:paraId="58BC6E92" w14:textId="77777777" w:rsidR="00DF6751" w:rsidRDefault="00DF6751" w:rsidP="00690E89">
            <w:r>
              <w:t>$222,330</w:t>
            </w:r>
          </w:p>
        </w:tc>
        <w:tc>
          <w:tcPr>
            <w:tcW w:w="1599" w:type="dxa"/>
          </w:tcPr>
          <w:p w14:paraId="4FEABDCD" w14:textId="77777777" w:rsidR="00DF6751" w:rsidRDefault="00DF6751" w:rsidP="00690E89">
            <w:r>
              <w:t>$201,849</w:t>
            </w:r>
          </w:p>
        </w:tc>
        <w:tc>
          <w:tcPr>
            <w:tcW w:w="1634" w:type="dxa"/>
          </w:tcPr>
          <w:p w14:paraId="7B805323" w14:textId="77777777" w:rsidR="00DF6751" w:rsidRDefault="00DF6751" w:rsidP="00690E89">
            <w:r>
              <w:t>$239,432</w:t>
            </w:r>
          </w:p>
        </w:tc>
        <w:tc>
          <w:tcPr>
            <w:tcW w:w="1482" w:type="dxa"/>
          </w:tcPr>
          <w:p w14:paraId="0502549D" w14:textId="77777777" w:rsidR="00DF6751" w:rsidRDefault="00DF6751" w:rsidP="00690E89"/>
        </w:tc>
      </w:tr>
      <w:tr w:rsidR="00DF6751" w14:paraId="70B133CF" w14:textId="77777777" w:rsidTr="00690E89">
        <w:tc>
          <w:tcPr>
            <w:tcW w:w="1636" w:type="dxa"/>
          </w:tcPr>
          <w:p w14:paraId="29C084A5" w14:textId="77777777" w:rsidR="00DF6751" w:rsidRDefault="00DF6751" w:rsidP="00690E89">
            <w:r>
              <w:t>Total</w:t>
            </w:r>
          </w:p>
        </w:tc>
        <w:tc>
          <w:tcPr>
            <w:tcW w:w="1579" w:type="dxa"/>
          </w:tcPr>
          <w:p w14:paraId="59AD725A" w14:textId="77777777" w:rsidR="00DF6751" w:rsidRDefault="00DF6751" w:rsidP="00690E89"/>
        </w:tc>
        <w:tc>
          <w:tcPr>
            <w:tcW w:w="1646" w:type="dxa"/>
          </w:tcPr>
          <w:p w14:paraId="6E08BA50" w14:textId="77777777" w:rsidR="00DF6751" w:rsidRDefault="00DF6751" w:rsidP="00690E89"/>
        </w:tc>
        <w:tc>
          <w:tcPr>
            <w:tcW w:w="1599" w:type="dxa"/>
          </w:tcPr>
          <w:p w14:paraId="5FE0842C" w14:textId="77777777" w:rsidR="00DF6751" w:rsidRDefault="00DF6751" w:rsidP="00690E89"/>
        </w:tc>
        <w:tc>
          <w:tcPr>
            <w:tcW w:w="1634" w:type="dxa"/>
          </w:tcPr>
          <w:p w14:paraId="433B8897" w14:textId="77777777" w:rsidR="00DF6751" w:rsidRDefault="00DF6751" w:rsidP="00690E89"/>
        </w:tc>
        <w:tc>
          <w:tcPr>
            <w:tcW w:w="1482" w:type="dxa"/>
          </w:tcPr>
          <w:p w14:paraId="5DF3E551" w14:textId="77777777" w:rsidR="00DF6751" w:rsidRDefault="00DF6751" w:rsidP="00690E89"/>
        </w:tc>
      </w:tr>
      <w:tr w:rsidR="00DF6751" w14:paraId="7E47F15D" w14:textId="77777777" w:rsidTr="00690E89">
        <w:tc>
          <w:tcPr>
            <w:tcW w:w="1636" w:type="dxa"/>
          </w:tcPr>
          <w:p w14:paraId="591D6ECE" w14:textId="77777777" w:rsidR="00DF6751" w:rsidRDefault="00DF6751" w:rsidP="00690E89">
            <w:r>
              <w:t>Average</w:t>
            </w:r>
          </w:p>
        </w:tc>
        <w:tc>
          <w:tcPr>
            <w:tcW w:w="1579" w:type="dxa"/>
          </w:tcPr>
          <w:p w14:paraId="5930B02C" w14:textId="77777777" w:rsidR="00DF6751" w:rsidRDefault="00DF6751" w:rsidP="00690E89"/>
        </w:tc>
        <w:tc>
          <w:tcPr>
            <w:tcW w:w="1646" w:type="dxa"/>
          </w:tcPr>
          <w:p w14:paraId="3BE371EF" w14:textId="77777777" w:rsidR="00DF6751" w:rsidRDefault="00DF6751" w:rsidP="00690E89"/>
        </w:tc>
        <w:tc>
          <w:tcPr>
            <w:tcW w:w="1599" w:type="dxa"/>
          </w:tcPr>
          <w:p w14:paraId="1F96B185" w14:textId="77777777" w:rsidR="00DF6751" w:rsidRDefault="00DF6751" w:rsidP="00690E89"/>
        </w:tc>
        <w:tc>
          <w:tcPr>
            <w:tcW w:w="1634" w:type="dxa"/>
          </w:tcPr>
          <w:p w14:paraId="73251108" w14:textId="77777777" w:rsidR="00DF6751" w:rsidRDefault="00DF6751" w:rsidP="00690E89"/>
        </w:tc>
        <w:tc>
          <w:tcPr>
            <w:tcW w:w="1482" w:type="dxa"/>
          </w:tcPr>
          <w:p w14:paraId="700B5850" w14:textId="77777777" w:rsidR="00DF6751" w:rsidRDefault="00DF6751" w:rsidP="00690E89"/>
        </w:tc>
      </w:tr>
    </w:tbl>
    <w:p w14:paraId="29038A2D" w14:textId="77777777" w:rsidR="00352953" w:rsidRDefault="00352953"/>
    <w:sectPr w:rsidR="00352953" w:rsidSect="00BA2A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54E21" w14:textId="77777777" w:rsidR="00563007" w:rsidRDefault="00DF67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A03A6" w14:textId="77777777" w:rsidR="00563007" w:rsidRDefault="00DF67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A5EBE" w14:textId="77777777" w:rsidR="00563007" w:rsidRDefault="00DF675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8B0E6" w14:textId="77777777" w:rsidR="00563007" w:rsidRDefault="00DF67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8E21E" w14:textId="77777777" w:rsidR="00563007" w:rsidRDefault="00DF67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5DE1" w14:textId="77777777" w:rsidR="00563007" w:rsidRDefault="00DF67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51"/>
    <w:rsid w:val="000B1C1A"/>
    <w:rsid w:val="001467CD"/>
    <w:rsid w:val="00336E95"/>
    <w:rsid w:val="00352953"/>
    <w:rsid w:val="003B174D"/>
    <w:rsid w:val="00480E4D"/>
    <w:rsid w:val="00796675"/>
    <w:rsid w:val="007D435C"/>
    <w:rsid w:val="008755A2"/>
    <w:rsid w:val="008B2631"/>
    <w:rsid w:val="00A821CE"/>
    <w:rsid w:val="00D601CB"/>
    <w:rsid w:val="00DF6751"/>
    <w:rsid w:val="00E50782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9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51"/>
    <w:rPr>
      <w:rFonts w:cstheme="minorHAns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table" w:styleId="TableGrid">
    <w:name w:val="Table Grid"/>
    <w:basedOn w:val="TableNormal"/>
    <w:uiPriority w:val="59"/>
    <w:rsid w:val="00DF675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F6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751"/>
    <w:rPr>
      <w:rFonts w:cstheme="minorHAns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DF6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751"/>
    <w:rPr>
      <w:rFonts w:cstheme="minorHAnsi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51"/>
    <w:rPr>
      <w:rFonts w:cstheme="minorHAns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table" w:styleId="TableGrid">
    <w:name w:val="Table Grid"/>
    <w:basedOn w:val="TableNormal"/>
    <w:uiPriority w:val="59"/>
    <w:rsid w:val="00DF675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F6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751"/>
    <w:rPr>
      <w:rFonts w:cstheme="minorHAns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DF6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751"/>
    <w:rPr>
      <w:rFonts w:cstheme="minorHAns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1</cp:revision>
  <dcterms:created xsi:type="dcterms:W3CDTF">2010-04-18T05:25:00Z</dcterms:created>
  <dcterms:modified xsi:type="dcterms:W3CDTF">2010-04-18T05:26:00Z</dcterms:modified>
</cp:coreProperties>
</file>